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75C0F" w14:textId="2C881958" w:rsidR="00316347" w:rsidRPr="008A74F2" w:rsidRDefault="008A74F2" w:rsidP="008A74F2">
      <w:pPr>
        <w:jc w:val="center"/>
        <w:rPr>
          <w:b/>
          <w:bCs/>
          <w:sz w:val="28"/>
          <w:szCs w:val="28"/>
        </w:rPr>
      </w:pPr>
      <w:r w:rsidRPr="008A74F2">
        <w:rPr>
          <w:b/>
          <w:bCs/>
          <w:sz w:val="28"/>
          <w:szCs w:val="28"/>
        </w:rPr>
        <w:t>Kvadratické rovnice</w:t>
      </w:r>
    </w:p>
    <w:p w14:paraId="6892A504" w14:textId="77777777" w:rsidR="008A74F2" w:rsidRDefault="008A74F2"/>
    <w:p w14:paraId="26CC84F2" w14:textId="3AF52857" w:rsidR="00316347" w:rsidRDefault="00CE21CB">
      <w:pPr>
        <w:rPr>
          <w:b/>
          <w:bCs/>
        </w:rPr>
      </w:pPr>
      <w:r w:rsidRPr="008A74F2">
        <w:rPr>
          <w:b/>
          <w:bCs/>
        </w:rPr>
        <w:t xml:space="preserve"> Riešte kvadratickú rovnice a urobte aj skúšku správnosti:</w:t>
      </w:r>
    </w:p>
    <w:p w14:paraId="694AA7F8" w14:textId="77777777" w:rsidR="008A74F2" w:rsidRPr="008A74F2" w:rsidRDefault="008A74F2"/>
    <w:p w14:paraId="0F14F3A3" w14:textId="7EF612A6" w:rsidR="00316347" w:rsidRDefault="008A74F2">
      <w:pPr>
        <w:pStyle w:val="Nzov"/>
        <w:jc w:val="left"/>
        <w:rPr>
          <w:u w:val="none"/>
        </w:rPr>
      </w:pPr>
      <w:r>
        <w:rPr>
          <w:b w:val="0"/>
          <w:bCs w:val="0"/>
          <w:u w:val="none"/>
        </w:rPr>
        <w:t>1</w:t>
      </w:r>
      <w:r w:rsidR="00CE21CB">
        <w:rPr>
          <w:b w:val="0"/>
          <w:bCs w:val="0"/>
          <w:u w:val="none"/>
        </w:rPr>
        <w:t xml:space="preserve">./    </w:t>
      </w:r>
      <w:r w:rsidR="00CE21CB">
        <w:rPr>
          <w:position w:val="-10"/>
          <w:u w:val="none"/>
        </w:rPr>
        <w:object w:dxaOrig="3120" w:dyaOrig="380" w14:anchorId="098D3AE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56pt;height:18.75pt" o:ole="">
            <v:imagedata r:id="rId5" o:title=""/>
          </v:shape>
          <o:OLEObject Type="Embed" ProgID="Equation.3" ShapeID="_x0000_i1027" DrawAspect="Content" ObjectID="_1822477490" r:id="rId6"/>
        </w:object>
      </w:r>
    </w:p>
    <w:p w14:paraId="2E80104B" w14:textId="3C02AB66" w:rsidR="00316347" w:rsidRDefault="00CE21CB">
      <w:pPr>
        <w:jc w:val="both"/>
      </w:pPr>
      <w:r>
        <w:t xml:space="preserve">         </w:t>
      </w:r>
    </w:p>
    <w:p w14:paraId="01FDD601" w14:textId="616F9A13" w:rsidR="00316347" w:rsidRDefault="008A74F2">
      <w:pPr>
        <w:jc w:val="both"/>
      </w:pPr>
      <w:r>
        <w:t>2</w:t>
      </w:r>
      <w:r w:rsidR="00CE21CB">
        <w:t xml:space="preserve">./   </w:t>
      </w:r>
      <w:r w:rsidR="00CE21CB">
        <w:rPr>
          <w:position w:val="-10"/>
        </w:rPr>
        <w:object w:dxaOrig="3600" w:dyaOrig="340" w14:anchorId="55923AB5">
          <v:shape id="_x0000_i1030" type="#_x0000_t75" style="width:180pt;height:17.25pt" o:ole="" fillcolor="window">
            <v:imagedata r:id="rId7" o:title=""/>
          </v:shape>
          <o:OLEObject Type="Embed" ProgID="Equation.3" ShapeID="_x0000_i1030" DrawAspect="Content" ObjectID="_1822477491" r:id="rId8"/>
        </w:object>
      </w:r>
    </w:p>
    <w:p w14:paraId="0207A628" w14:textId="77777777" w:rsidR="00316347" w:rsidRDefault="00316347">
      <w:pPr>
        <w:jc w:val="both"/>
      </w:pPr>
    </w:p>
    <w:p w14:paraId="3181F392" w14:textId="139750CA" w:rsidR="008A74F2" w:rsidRDefault="008A74F2" w:rsidP="008A74F2">
      <w:r>
        <w:t>3</w:t>
      </w:r>
      <w:r>
        <w:t xml:space="preserve">./   </w:t>
      </w:r>
      <w:r>
        <w:rPr>
          <w:position w:val="-10"/>
        </w:rPr>
        <w:object w:dxaOrig="2240" w:dyaOrig="380" w14:anchorId="4B23A51C">
          <v:shape id="_x0000_i1050" type="#_x0000_t75" style="width:111.75pt;height:18.75pt" o:ole="" fillcolor="window">
            <v:imagedata r:id="rId9" o:title=""/>
          </v:shape>
          <o:OLEObject Type="Embed" ProgID="Equation.3" ShapeID="_x0000_i1050" DrawAspect="Content" ObjectID="_1822477492" r:id="rId10"/>
        </w:object>
      </w:r>
    </w:p>
    <w:p w14:paraId="3A444D02" w14:textId="77777777" w:rsidR="008A74F2" w:rsidRDefault="00CE21CB">
      <w:pPr>
        <w:jc w:val="both"/>
      </w:pPr>
      <w:r>
        <w:t xml:space="preserve"> </w:t>
      </w:r>
    </w:p>
    <w:p w14:paraId="7A7DEC13" w14:textId="21A01B4C" w:rsidR="00316347" w:rsidRDefault="008A74F2">
      <w:pPr>
        <w:jc w:val="both"/>
      </w:pPr>
      <w:r>
        <w:t>4</w:t>
      </w:r>
      <w:r w:rsidR="00CE21CB">
        <w:t xml:space="preserve">./  </w:t>
      </w:r>
      <w:r w:rsidR="00CE21CB">
        <w:rPr>
          <w:position w:val="-10"/>
        </w:rPr>
        <w:object w:dxaOrig="2240" w:dyaOrig="380" w14:anchorId="65E3182E">
          <v:shape id="_x0000_i1031" type="#_x0000_t75" style="width:111.75pt;height:18.75pt" o:ole="">
            <v:imagedata r:id="rId11" o:title=""/>
          </v:shape>
          <o:OLEObject Type="Embed" ProgID="Equation.3" ShapeID="_x0000_i1031" DrawAspect="Content" ObjectID="_1822477493" r:id="rId12"/>
        </w:object>
      </w:r>
    </w:p>
    <w:p w14:paraId="0E8E616B" w14:textId="77777777" w:rsidR="00316347" w:rsidRDefault="00316347"/>
    <w:p w14:paraId="073BF575" w14:textId="4620C8B1" w:rsidR="00316347" w:rsidRDefault="008A74F2">
      <w:r>
        <w:t>5</w:t>
      </w:r>
      <w:r w:rsidR="00CE21CB">
        <w:t xml:space="preserve">./     </w:t>
      </w:r>
      <w:r w:rsidR="00CE21CB">
        <w:rPr>
          <w:position w:val="-6"/>
        </w:rPr>
        <w:object w:dxaOrig="1600" w:dyaOrig="320" w14:anchorId="71455CD9">
          <v:shape id="_x0000_i1033" type="#_x0000_t75" style="width:80.25pt;height:15.75pt" o:ole="" fillcolor="window">
            <v:imagedata r:id="rId13" o:title=""/>
          </v:shape>
          <o:OLEObject Type="Embed" ProgID="Equation.3" ShapeID="_x0000_i1033" DrawAspect="Content" ObjectID="_1822477494" r:id="rId14"/>
        </w:object>
      </w:r>
    </w:p>
    <w:p w14:paraId="22443ABC" w14:textId="77777777" w:rsidR="00316347" w:rsidRDefault="00316347"/>
    <w:p w14:paraId="581CCB89" w14:textId="15895A39" w:rsidR="008A74F2" w:rsidRDefault="008A74F2">
      <w:r>
        <w:t>6</w:t>
      </w:r>
      <w:r w:rsidR="00CE21CB">
        <w:t xml:space="preserve">./  </w:t>
      </w:r>
      <w:r w:rsidR="00CE21CB">
        <w:rPr>
          <w:position w:val="-6"/>
        </w:rPr>
        <w:object w:dxaOrig="1240" w:dyaOrig="320" w14:anchorId="0D07D7A3">
          <v:shape id="_x0000_i1034" type="#_x0000_t75" style="width:62.25pt;height:15.75pt" o:ole="" fillcolor="window">
            <v:imagedata r:id="rId15" o:title=""/>
          </v:shape>
          <o:OLEObject Type="Embed" ProgID="Equation.3" ShapeID="_x0000_i1034" DrawAspect="Content" ObjectID="_1822477495" r:id="rId16"/>
        </w:object>
      </w:r>
      <w:r w:rsidR="00CE21CB">
        <w:t xml:space="preserve">      </w:t>
      </w:r>
    </w:p>
    <w:p w14:paraId="510AC7FF" w14:textId="77777777" w:rsidR="008A74F2" w:rsidRDefault="008A74F2"/>
    <w:p w14:paraId="2E8DFEBD" w14:textId="7437B0A4" w:rsidR="00316347" w:rsidRDefault="008A74F2">
      <w:r>
        <w:t>7</w:t>
      </w:r>
      <w:r w:rsidR="00CE21CB">
        <w:t xml:space="preserve">./ </w:t>
      </w:r>
      <w:r w:rsidR="00CE21CB">
        <w:rPr>
          <w:position w:val="-24"/>
        </w:rPr>
        <w:object w:dxaOrig="1320" w:dyaOrig="660" w14:anchorId="00E843C9">
          <v:shape id="_x0000_i1035" type="#_x0000_t75" style="width:66pt;height:33pt" o:ole="" fillcolor="window">
            <v:imagedata r:id="rId17" o:title=""/>
          </v:shape>
          <o:OLEObject Type="Embed" ProgID="Equation.3" ShapeID="_x0000_i1035" DrawAspect="Content" ObjectID="_1822477496" r:id="rId18"/>
        </w:object>
      </w:r>
    </w:p>
    <w:p w14:paraId="1872543B" w14:textId="77777777" w:rsidR="00316347" w:rsidRDefault="00316347">
      <w:pPr>
        <w:jc w:val="both"/>
      </w:pPr>
    </w:p>
    <w:p w14:paraId="0B4DA911" w14:textId="77777777" w:rsidR="00CE21CB" w:rsidRDefault="00CE21CB">
      <w:pPr>
        <w:rPr>
          <w:b/>
          <w:bCs/>
        </w:rPr>
      </w:pPr>
    </w:p>
    <w:sectPr w:rsidR="00CE21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81BDB"/>
    <w:multiLevelType w:val="singleLevel"/>
    <w:tmpl w:val="9FDE9462"/>
    <w:lvl w:ilvl="0">
      <w:start w:val="2"/>
      <w:numFmt w:val="decimal"/>
      <w:lvlText w:val="%1"/>
      <w:lvlJc w:val="left"/>
      <w:pPr>
        <w:tabs>
          <w:tab w:val="num" w:pos="4440"/>
        </w:tabs>
        <w:ind w:left="4440" w:hanging="1260"/>
      </w:pPr>
      <w:rPr>
        <w:rFonts w:hint="default"/>
      </w:rPr>
    </w:lvl>
  </w:abstractNum>
  <w:num w:numId="1" w16cid:durableId="138171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F99"/>
    <w:rsid w:val="001F5F99"/>
    <w:rsid w:val="00316347"/>
    <w:rsid w:val="008A74F2"/>
    <w:rsid w:val="00BC210C"/>
    <w:rsid w:val="00C37A0C"/>
    <w:rsid w:val="00CE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00DE4"/>
  <w15:docId w15:val="{E6EA0BC8-8181-4763-9DC6-9499E149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Kvadratické rovnice náhradná</vt:lpstr>
    </vt:vector>
  </TitlesOfParts>
  <Company>Holic14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Kvadratické rovnice náhradná</dc:title>
  <dc:creator>Urbansky</dc:creator>
  <cp:lastModifiedBy>Učebňa IT 111</cp:lastModifiedBy>
  <cp:revision>2</cp:revision>
  <dcterms:created xsi:type="dcterms:W3CDTF">2025-10-20T12:58:00Z</dcterms:created>
  <dcterms:modified xsi:type="dcterms:W3CDTF">2025-10-20T12:58:00Z</dcterms:modified>
</cp:coreProperties>
</file>